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4589" w:firstLine="0"/>
      </w:pPr>
      <w:r>
        <w:rPr/>
        <w:pict>
          <v:group style="position:absolute;margin-left:27.950001pt;margin-top:28.55002pt;width:539.4pt;height:743pt;mso-position-horizontal-relative:page;mso-position-vertical-relative:page;z-index:-15766528" coordorigin="559,571" coordsize="10788,14860">
            <v:shape style="position:absolute;left:564;top:571;width:10773;height:14851" coordorigin="564,571" coordsize="10773,14851" path="m569,576l11337,576m569,2643l11337,2643m564,571l564,15422e" filled="false" stroked="true" strokeweight=".48pt" strokecolor="#000000">
              <v:path arrowok="t"/>
              <v:stroke dashstyle="solid"/>
            </v:shape>
            <v:rect style="position:absolute;left:559;top:15421;width:10;height:10" filled="true" fillcolor="#000000" stroked="false">
              <v:fill type="solid"/>
            </v:rect>
            <v:shape style="position:absolute;left:569;top:571;width:10773;height:14855" coordorigin="569,571" coordsize="10773,14855" path="m569,15426l11337,15426m11342,571l11342,15422e" filled="false" stroked="true" strokeweight=".48pt" strokecolor="#000000">
              <v:path arrowok="t"/>
              <v:stroke dashstyle="solid"/>
            </v:shape>
            <v:rect style="position:absolute;left:11337;top:15421;width:10;height:10" filled="true" fillcolor="#000000" stroked="false">
              <v:fill type="solid"/>
            </v:rect>
            <v:shape style="position:absolute;left:774;top:785;width:1480;height:1492" type="#_x0000_t75" stroked="false">
              <v:imagedata r:id="rId5" o:title=""/>
            </v:shape>
            <w10:wrap type="none"/>
          </v:group>
        </w:pict>
      </w:r>
      <w:r>
        <w:rPr/>
        <w:t>T.C.</w:t>
      </w:r>
    </w:p>
    <w:p>
      <w:pPr>
        <w:pStyle w:val="Title"/>
        <w:spacing w:line="292" w:lineRule="auto" w:before="74"/>
        <w:ind w:right="2811"/>
      </w:pPr>
      <w:r>
        <w:rPr/>
        <w:t>İSTANBUL BEYKENT ÜNİVERSİTESİ</w:t>
      </w:r>
      <w:r>
        <w:rPr>
          <w:spacing w:val="-67"/>
        </w:rPr>
        <w:t> </w:t>
      </w:r>
      <w:r>
        <w:rPr/>
        <w:t>LİSANSÜSTÜ</w:t>
      </w:r>
      <w:r>
        <w:rPr>
          <w:spacing w:val="-9"/>
        </w:rPr>
        <w:t> </w:t>
      </w:r>
      <w:r>
        <w:rPr/>
        <w:t>EĞİTİM</w:t>
      </w:r>
      <w:r>
        <w:rPr>
          <w:spacing w:val="-6"/>
        </w:rPr>
        <w:t> </w:t>
      </w:r>
      <w:r>
        <w:rPr/>
        <w:t>ENSTİTÜSÜ</w:t>
      </w:r>
    </w:p>
    <w:p>
      <w:pPr>
        <w:spacing w:line="240" w:lineRule="auto" w:before="92"/>
        <w:ind w:left="3209" w:right="3507" w:firstLine="556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TEZSİZ YÜKSEK LİSANS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DÖNEM PROJESİ DERSİ RAPORU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DEĞERLENDİRME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TUTANAĞI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1"/>
        <w:spacing w:before="211"/>
      </w:pPr>
      <w:r>
        <w:rPr/>
        <w:t>T.C.</w:t>
      </w:r>
    </w:p>
    <w:p>
      <w:pPr>
        <w:spacing w:before="1"/>
        <w:ind w:left="2056" w:right="247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İSTANBUL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BEYKENT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ÜNİVERSİTESİ</w:t>
      </w:r>
    </w:p>
    <w:p>
      <w:pPr>
        <w:pStyle w:val="Heading1"/>
        <w:spacing w:before="4"/>
        <w:ind w:left="2769"/>
      </w:pPr>
      <w:r>
        <w:rPr/>
        <w:t>LİSANSÜSTÜ</w:t>
      </w:r>
      <w:r>
        <w:rPr>
          <w:spacing w:val="-9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ENSTİTÜSÜ</w:t>
      </w:r>
      <w:r>
        <w:rPr>
          <w:spacing w:val="-4"/>
        </w:rPr>
        <w:t> </w:t>
      </w:r>
      <w:r>
        <w:rPr/>
        <w:t>MÜDÜRLÜĞÜNE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spacing w:before="87"/>
        <w:ind w:left="220" w:right="0" w:firstLine="0"/>
        <w:jc w:val="left"/>
        <w:rPr>
          <w:b/>
          <w:sz w:val="20"/>
        </w:rPr>
      </w:pPr>
      <w:r>
        <w:rPr>
          <w:rFonts w:ascii="Times New Roman" w:hAnsi="Times New Roman"/>
          <w:spacing w:val="-5"/>
          <w:w w:val="99"/>
          <w:sz w:val="20"/>
          <w:u w:val="thick"/>
        </w:rPr>
        <w:t> </w:t>
      </w:r>
      <w:r>
        <w:rPr>
          <w:b/>
          <w:sz w:val="20"/>
          <w:u w:val="thick"/>
        </w:rPr>
        <w:t>ÖĞRENCİNİN</w:t>
      </w:r>
    </w:p>
    <w:p>
      <w:pPr>
        <w:tabs>
          <w:tab w:pos="2345" w:val="left" w:leader="none"/>
        </w:tabs>
        <w:spacing w:before="121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ADI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SOYADI</w:t>
        <w:tab/>
        <w:t>:</w:t>
      </w:r>
    </w:p>
    <w:p>
      <w:pPr>
        <w:tabs>
          <w:tab w:pos="2345" w:val="left" w:leader="none"/>
        </w:tabs>
        <w:spacing w:before="109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NUMARASI</w:t>
        <w:tab/>
        <w:t>:</w:t>
      </w:r>
    </w:p>
    <w:p>
      <w:pPr>
        <w:tabs>
          <w:tab w:pos="2345" w:val="left" w:leader="none"/>
        </w:tabs>
        <w:spacing w:before="116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ANABİLİM DALI</w:t>
        <w:tab/>
        <w:t>:</w:t>
      </w:r>
    </w:p>
    <w:p>
      <w:pPr>
        <w:tabs>
          <w:tab w:pos="2345" w:val="left" w:leader="none"/>
        </w:tabs>
        <w:spacing w:before="116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BİLİM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DALI</w:t>
        <w:tab/>
        <w:t>:</w:t>
      </w:r>
    </w:p>
    <w:p>
      <w:pPr>
        <w:tabs>
          <w:tab w:pos="2301" w:val="left" w:leader="none"/>
        </w:tabs>
        <w:spacing w:before="116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PROJE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KONUSU</w:t>
        <w:tab/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220" w:right="98" w:firstLine="0"/>
        <w:jc w:val="both"/>
        <w:rPr>
          <w:sz w:val="22"/>
        </w:rPr>
      </w:pPr>
      <w:r>
        <w:rPr>
          <w:sz w:val="22"/>
        </w:rPr>
        <w:t>Yukarıda kimlik bilgileri ve Proje Konusu yazılı olan öğrencinin projesini </w:t>
      </w:r>
      <w:r>
        <w:rPr>
          <w:b/>
          <w:sz w:val="22"/>
        </w:rPr>
        <w:t>“İstanbul Beykent Üniversitesi Lisansüstü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Eğitim Öğretim Yönetmeliğinin</w:t>
      </w:r>
      <w:r>
        <w:rPr>
          <w:sz w:val="22"/>
        </w:rPr>
        <w:t>” 33/1 maddesi gereği </w:t>
      </w:r>
      <w:r>
        <w:rPr>
          <w:b/>
          <w:sz w:val="22"/>
        </w:rPr>
        <w:t>“İstanbul Beykent Üniversitesi Lisansüstü Eğitim Enstitüsü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Proje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Yazım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Kılavuzuna”</w:t>
      </w:r>
      <w:r>
        <w:rPr>
          <w:b/>
          <w:spacing w:val="1"/>
          <w:sz w:val="22"/>
        </w:rPr>
        <w:t> </w:t>
      </w:r>
      <w:r>
        <w:rPr>
          <w:sz w:val="22"/>
        </w:rPr>
        <w:t>uygun</w:t>
      </w:r>
      <w:r>
        <w:rPr>
          <w:spacing w:val="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z w:val="22"/>
        </w:rPr>
        <w:t>yazdığını</w:t>
      </w:r>
      <w:r>
        <w:rPr>
          <w:spacing w:val="1"/>
          <w:sz w:val="22"/>
        </w:rPr>
        <w:t> </w:t>
      </w:r>
      <w:r>
        <w:rPr>
          <w:sz w:val="22"/>
        </w:rPr>
        <w:t>beyan</w:t>
      </w:r>
      <w:r>
        <w:rPr>
          <w:spacing w:val="1"/>
          <w:sz w:val="22"/>
        </w:rPr>
        <w:t> </w:t>
      </w:r>
      <w:r>
        <w:rPr>
          <w:sz w:val="22"/>
        </w:rPr>
        <w:t>eder,</w:t>
      </w:r>
      <w:r>
        <w:rPr>
          <w:spacing w:val="1"/>
          <w:sz w:val="22"/>
        </w:rPr>
        <w:t> </w:t>
      </w:r>
      <w:r>
        <w:rPr>
          <w:sz w:val="22"/>
        </w:rPr>
        <w:t>yapılan</w:t>
      </w:r>
      <w:r>
        <w:rPr>
          <w:spacing w:val="1"/>
          <w:sz w:val="22"/>
        </w:rPr>
        <w:t> </w:t>
      </w:r>
      <w:r>
        <w:rPr>
          <w:sz w:val="22"/>
        </w:rPr>
        <w:t>değerlendirme</w:t>
      </w:r>
      <w:r>
        <w:rPr>
          <w:spacing w:val="1"/>
          <w:sz w:val="22"/>
        </w:rPr>
        <w:t> </w:t>
      </w:r>
      <w:r>
        <w:rPr>
          <w:sz w:val="22"/>
        </w:rPr>
        <w:t>sonucunda</w:t>
      </w:r>
      <w:r>
        <w:rPr>
          <w:spacing w:val="1"/>
          <w:sz w:val="22"/>
        </w:rPr>
        <w:t> </w:t>
      </w:r>
      <w:r>
        <w:rPr>
          <w:sz w:val="22"/>
        </w:rPr>
        <w:t>Proje</w:t>
      </w:r>
      <w:r>
        <w:rPr>
          <w:spacing w:val="1"/>
          <w:sz w:val="22"/>
        </w:rPr>
        <w:t> </w:t>
      </w:r>
      <w:r>
        <w:rPr>
          <w:sz w:val="22"/>
        </w:rPr>
        <w:t>Dersinin</w:t>
      </w:r>
      <w:r>
        <w:rPr>
          <w:spacing w:val="-4"/>
          <w:sz w:val="22"/>
        </w:rPr>
        <w:t> </w:t>
      </w:r>
      <w:r>
        <w:rPr>
          <w:b/>
          <w:sz w:val="22"/>
        </w:rPr>
        <w:t>Başarılı </w:t>
      </w:r>
      <w:r>
        <w:rPr>
          <w:sz w:val="22"/>
        </w:rPr>
        <w:t>olduğunu</w:t>
      </w:r>
      <w:r>
        <w:rPr>
          <w:spacing w:val="-3"/>
          <w:sz w:val="22"/>
        </w:rPr>
        <w:t> </w:t>
      </w:r>
      <w:r>
        <w:rPr>
          <w:sz w:val="22"/>
        </w:rPr>
        <w:t>bilgilerinize</w:t>
      </w:r>
      <w:r>
        <w:rPr>
          <w:spacing w:val="1"/>
          <w:sz w:val="22"/>
        </w:rPr>
        <w:t> </w:t>
      </w:r>
      <w:r>
        <w:rPr>
          <w:sz w:val="22"/>
        </w:rPr>
        <w:t>sunar, gereğini</w:t>
      </w:r>
      <w:r>
        <w:rPr>
          <w:spacing w:val="-2"/>
          <w:sz w:val="22"/>
        </w:rPr>
        <w:t> </w:t>
      </w:r>
      <w:r>
        <w:rPr>
          <w:sz w:val="22"/>
        </w:rPr>
        <w:t>saygılarımla</w:t>
      </w:r>
      <w:r>
        <w:rPr>
          <w:spacing w:val="-4"/>
          <w:sz w:val="22"/>
        </w:rPr>
        <w:t> </w:t>
      </w:r>
      <w:r>
        <w:rPr>
          <w:sz w:val="22"/>
        </w:rPr>
        <w:t>arz</w:t>
      </w:r>
      <w:r>
        <w:rPr>
          <w:spacing w:val="-5"/>
          <w:sz w:val="22"/>
        </w:rPr>
        <w:t> </w:t>
      </w:r>
      <w:r>
        <w:rPr>
          <w:sz w:val="22"/>
        </w:rPr>
        <w:t>ederim.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2529" w:right="247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UYGUNDUR</w:t>
      </w:r>
    </w:p>
    <w:p>
      <w:pPr>
        <w:spacing w:before="126"/>
        <w:ind w:left="2544" w:right="247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…./…../20...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72"/>
        <w:ind w:left="4393" w:right="4340" w:firstLine="307"/>
        <w:jc w:val="left"/>
      </w:pPr>
      <w:r>
        <w:rPr/>
        <w:t>Danışmanın</w:t>
      </w:r>
      <w:r>
        <w:rPr>
          <w:spacing w:val="1"/>
        </w:rPr>
        <w:t> </w:t>
      </w:r>
      <w:r>
        <w:rPr/>
        <w:t>Adı</w:t>
      </w:r>
      <w:r>
        <w:rPr>
          <w:spacing w:val="-14"/>
        </w:rPr>
        <w:t> </w:t>
      </w:r>
      <w:r>
        <w:rPr/>
        <w:t>Soyadı/İmzası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ind w:left="115" w:right="1429" w:firstLine="182"/>
      </w:pPr>
      <w:r>
        <w:rPr>
          <w:b/>
        </w:rPr>
        <w:t>Not</w:t>
      </w:r>
      <w:r>
        <w:rPr/>
        <w:t>: Hazırlanan proje teslim şartlarına uygun değil ise proje değerlendirme tutanağı danışman hoca</w:t>
      </w:r>
      <w:r>
        <w:rPr>
          <w:spacing w:val="-47"/>
        </w:rPr>
        <w:t> </w:t>
      </w:r>
      <w:r>
        <w:rPr/>
        <w:t>tarafından</w:t>
      </w:r>
      <w:r>
        <w:rPr>
          <w:spacing w:val="-4"/>
        </w:rPr>
        <w:t> </w:t>
      </w:r>
      <w:r>
        <w:rPr/>
        <w:t>imzalanmamalıdır.</w:t>
      </w:r>
    </w:p>
    <w:sectPr>
      <w:type w:val="continuous"/>
      <w:pgSz w:w="11930" w:h="16860"/>
      <w:pgMar w:top="48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671" w:right="2479"/>
      <w:jc w:val="center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025" w:hanging="195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2024-03-12T09:33:44Z</dcterms:created>
  <dcterms:modified xsi:type="dcterms:W3CDTF">2024-03-12T09:33:44Z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